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59C9F" w14:textId="77777777" w:rsidR="00573353" w:rsidRDefault="00573353" w:rsidP="00CF374D">
      <w:pPr>
        <w:pStyle w:val="a3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A2C21" w14:textId="77777777" w:rsidR="00573353" w:rsidRDefault="00573353" w:rsidP="00CF374D">
      <w:pPr>
        <w:pStyle w:val="a3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D7E6E" w14:textId="77777777" w:rsidR="00641C0F" w:rsidRPr="008A611C" w:rsidRDefault="003E48AF" w:rsidP="003E48AF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рамках </w:t>
      </w:r>
      <w:r w:rsidRPr="003E48A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Правил списания, уничтожения, утилизации материальных ценностей государственного материального резерва и реализации утилизированных товаров</w:t>
      </w: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утверждённые</w:t>
      </w: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Постановлением Правительства Республики Казахстан от 31 июля 2014 года №859, РГП «Резерв» проводит организационные мероприятия</w:t>
      </w:r>
      <w:r w:rsidR="008E38C8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 утилизации, уничтожению материальных ценностей, хранящихся на складах Предприятия. </w:t>
      </w:r>
    </w:p>
    <w:p w14:paraId="2ED00444" w14:textId="0B6050E6" w:rsidR="00B979B9" w:rsidRPr="008A611C" w:rsidRDefault="00641C0F" w:rsidP="003E48AF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этой связи, </w:t>
      </w:r>
      <w:r w:rsidR="00DD009A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всех </w:t>
      </w:r>
      <w:r w:rsidR="004005F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заинтересованных </w:t>
      </w: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потенциальных поставщиков, чья деятельность связана </w:t>
      </w:r>
      <w:r w:rsidR="00450AC0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</w:t>
      </w:r>
      <w:r w:rsidR="0015083E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B47FF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указанны</w:t>
      </w:r>
      <w:r w:rsidR="00016C5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ми</w:t>
      </w:r>
      <w:r w:rsidR="00B47FF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</w:t>
      </w:r>
      <w:r w:rsidR="00DD009A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Правила</w:t>
      </w:r>
      <w:r w:rsidR="00B47FF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</w:t>
      </w:r>
      <w:r w:rsidR="00016C5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161E0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направлениями</w:t>
      </w:r>
      <w:r w:rsidR="00DD009A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r w:rsidR="00161E0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высылать </w:t>
      </w:r>
      <w:r w:rsidR="00DD009A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свои предложения</w:t>
      </w:r>
      <w:r w:rsidR="00F227C1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 утилизации</w:t>
      </w:r>
      <w:r w:rsidR="00A1068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(вторичная </w:t>
      </w:r>
      <w:r w:rsidR="00A10687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переработк</w:t>
      </w:r>
      <w:r w:rsidR="00A1068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а) и</w:t>
      </w:r>
      <w:r w:rsidR="00F227C1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уничтожению</w:t>
      </w:r>
      <w:r w:rsidR="004971C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0459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следующих </w:t>
      </w:r>
      <w:r w:rsidR="00F04594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материальных</w:t>
      </w:r>
      <w:r w:rsidR="00F227C1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ценностей </w:t>
      </w:r>
      <w:r w:rsidR="004971CC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 истекшими сроками годности</w:t>
      </w:r>
      <w:r w:rsidR="004971C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</w:t>
      </w:r>
      <w:r w:rsidR="004971CC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14:paraId="50E0C6C9" w14:textId="77777777" w:rsidR="003E19C9" w:rsidRPr="008A611C" w:rsidRDefault="00B979B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Мясные кон</w:t>
      </w:r>
      <w:r w:rsidR="003E19C9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сервы;</w:t>
      </w:r>
    </w:p>
    <w:p w14:paraId="46283577" w14:textId="77777777" w:rsidR="003E19C9" w:rsidRPr="008A611C" w:rsidRDefault="003E19C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Молочные консервы;</w:t>
      </w:r>
    </w:p>
    <w:p w14:paraId="7CF4FAD4" w14:textId="77777777" w:rsidR="003E19C9" w:rsidRPr="008A611C" w:rsidRDefault="003E19C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Крупа рисовая;</w:t>
      </w:r>
    </w:p>
    <w:p w14:paraId="7DB18505" w14:textId="77777777" w:rsidR="003E19C9" w:rsidRPr="008A611C" w:rsidRDefault="003E19C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Чай;</w:t>
      </w:r>
    </w:p>
    <w:p w14:paraId="5BAB4096" w14:textId="77777777" w:rsidR="003E19C9" w:rsidRPr="008A611C" w:rsidRDefault="003E19C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Соль;</w:t>
      </w:r>
    </w:p>
    <w:p w14:paraId="24C91FC7" w14:textId="77777777" w:rsidR="003E19C9" w:rsidRPr="008A611C" w:rsidRDefault="003E19C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Крупа гречневая;</w:t>
      </w:r>
    </w:p>
    <w:p w14:paraId="18151438" w14:textId="77777777" w:rsidR="003E19C9" w:rsidRPr="008A611C" w:rsidRDefault="003E19C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Макаронные изделия;</w:t>
      </w:r>
    </w:p>
    <w:p w14:paraId="310D6266" w14:textId="6984A524" w:rsidR="003E19C9" w:rsidRPr="008A611C" w:rsidRDefault="003E19C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Овощи сушеные;</w:t>
      </w:r>
    </w:p>
    <w:p w14:paraId="1B486E79" w14:textId="4894EFCF" w:rsidR="00BB2776" w:rsidRPr="008A611C" w:rsidRDefault="003E19C9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Мука пшеничная</w:t>
      </w:r>
      <w:r w:rsidR="00BB2776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</w:t>
      </w:r>
    </w:p>
    <w:p w14:paraId="1F52424B" w14:textId="120EDEA7" w:rsidR="00BB2776" w:rsidRPr="008A611C" w:rsidRDefault="00C467F1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BB2776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Сахар;</w:t>
      </w:r>
    </w:p>
    <w:p w14:paraId="2694DD27" w14:textId="56C3011F" w:rsidR="00BB2776" w:rsidRPr="008A611C" w:rsidRDefault="00C467F1" w:rsidP="00B979B9">
      <w:pPr>
        <w:pStyle w:val="a6"/>
        <w:numPr>
          <w:ilvl w:val="0"/>
          <w:numId w:val="1"/>
        </w:num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BB2776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Сухари ржаные. </w:t>
      </w:r>
    </w:p>
    <w:p w14:paraId="13E4412E" w14:textId="48A12C95" w:rsidR="00A9618A" w:rsidRPr="00A45ADC" w:rsidRDefault="003E19C9" w:rsidP="00BB2776">
      <w:pPr>
        <w:shd w:val="clear" w:color="auto" w:fill="FFFFFF"/>
        <w:spacing w:before="225" w:after="135" w:line="240" w:lineRule="auto"/>
        <w:ind w:left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B27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</w:t>
      </w:r>
      <w:r w:rsidR="00BD09F4" w:rsidRPr="00BB27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641C0F" w:rsidRPr="00BB27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</w:t>
      </w:r>
      <w:r w:rsidR="003E48AF" w:rsidRPr="00BB27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</w:t>
      </w:r>
      <w:r w:rsidR="00013D67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всем вопросам вы можете обращаться в Отдел технологического обеспечения по номеру телефо</w:t>
      </w:r>
      <w:r w:rsidR="00A45AD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 +7 (7172) 37-41-86</w:t>
      </w:r>
      <w:r w:rsidR="009251C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proofErr w:type="spellStart"/>
      <w:r w:rsidR="009251C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вн</w:t>
      </w:r>
      <w:proofErr w:type="spellEnd"/>
      <w:r w:rsidR="009251C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152, 158, 153. </w:t>
      </w:r>
    </w:p>
    <w:p w14:paraId="4A2B9A93" w14:textId="6885FA20" w:rsidR="003E48AF" w:rsidRPr="00BB2776" w:rsidRDefault="00A9618A" w:rsidP="00BB2776">
      <w:pPr>
        <w:shd w:val="clear" w:color="auto" w:fill="FFFFFF"/>
        <w:spacing w:before="225" w:after="135" w:line="240" w:lineRule="auto"/>
        <w:ind w:left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Свои предложения направлять</w:t>
      </w:r>
      <w:r w:rsidR="00013D6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4971CC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электронный адрес: </w:t>
      </w:r>
      <w:hyperlink r:id="rId5" w:history="1">
        <w:r w:rsidR="004971CC" w:rsidRPr="008A611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rezerv@gosrezerv.kz</w:t>
        </w:r>
      </w:hyperlink>
      <w:r w:rsidR="004971CC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а также продублировать на </w:t>
      </w:r>
      <w:hyperlink r:id="rId6" w:history="1">
        <w:r w:rsidR="004971CC" w:rsidRPr="008A611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teh.reserv@mail.ru</w:t>
        </w:r>
      </w:hyperlink>
      <w:r w:rsidR="004971CC" w:rsidRPr="008A61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</w:t>
      </w:r>
    </w:p>
    <w:p w14:paraId="419D4FC7" w14:textId="19899DFC" w:rsidR="00573353" w:rsidRDefault="00573353" w:rsidP="00CF374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E8677" w14:textId="43F96CBB" w:rsidR="00091332" w:rsidRDefault="00091332" w:rsidP="00CF374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49120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99996D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F616C8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4204F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3B1EF9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006D06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DC1528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BADBDE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A21018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438982" w14:textId="77777777" w:rsid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78052E" w14:textId="77777777" w:rsidR="00BD1C9C" w:rsidRDefault="00BD1C9C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6CAADC" w14:textId="436CADA3" w:rsidR="00091332" w:rsidRPr="00091332" w:rsidRDefault="00BD1C9C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32">
        <w:rPr>
          <w:rFonts w:ascii="Times New Roman" w:hAnsi="Times New Roman" w:cs="Times New Roman"/>
          <w:sz w:val="28"/>
          <w:szCs w:val="28"/>
        </w:rPr>
        <w:lastRenderedPageBreak/>
        <w:t>Қазақстан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№859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Қаулысымен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351">
        <w:rPr>
          <w:rFonts w:ascii="Times New Roman" w:hAnsi="Times New Roman" w:cs="Times New Roman"/>
          <w:sz w:val="28"/>
          <w:szCs w:val="28"/>
        </w:rPr>
        <w:t>б</w:t>
      </w:r>
      <w:r w:rsidR="00091332" w:rsidRPr="00091332">
        <w:rPr>
          <w:rFonts w:ascii="Times New Roman" w:hAnsi="Times New Roman" w:cs="Times New Roman"/>
          <w:sz w:val="28"/>
          <w:szCs w:val="28"/>
        </w:rPr>
        <w:t>екітілген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резервтің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құндылықтарын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жарату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жаратылған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r w:rsidR="00EC144A">
        <w:rPr>
          <w:rFonts w:ascii="Times New Roman" w:hAnsi="Times New Roman" w:cs="Times New Roman"/>
          <w:sz w:val="28"/>
          <w:szCs w:val="28"/>
        </w:rPr>
        <w:t>ау</w:t>
      </w:r>
      <w:r w:rsidR="00EC144A">
        <w:rPr>
          <w:rFonts w:ascii="Times New Roman" w:hAnsi="Times New Roman" w:cs="Times New Roman"/>
          <w:sz w:val="28"/>
          <w:szCs w:val="28"/>
          <w:lang w:val="kk-KZ"/>
        </w:rPr>
        <w:t>қымында</w:t>
      </w:r>
      <w:r w:rsidR="003A4351">
        <w:rPr>
          <w:rFonts w:ascii="Times New Roman" w:hAnsi="Times New Roman" w:cs="Times New Roman"/>
          <w:sz w:val="28"/>
          <w:szCs w:val="28"/>
        </w:rPr>
        <w:t xml:space="preserve"> </w:t>
      </w:r>
      <w:r w:rsidR="00091332" w:rsidRPr="00091332">
        <w:rPr>
          <w:rFonts w:ascii="Times New Roman" w:hAnsi="Times New Roman" w:cs="Times New Roman"/>
          <w:sz w:val="28"/>
          <w:szCs w:val="28"/>
        </w:rPr>
        <w:t xml:space="preserve">"Резерв" РМК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қоймаларында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сақталатын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жарату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>.</w:t>
      </w:r>
    </w:p>
    <w:p w14:paraId="27E3721F" w14:textId="1AA58010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бағыттармен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жарамдылық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жарату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жібер</w:t>
      </w:r>
      <w:proofErr w:type="spellEnd"/>
      <w:r w:rsidR="00EC144A"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Pr="00091332">
        <w:rPr>
          <w:rFonts w:ascii="Times New Roman" w:hAnsi="Times New Roman" w:cs="Times New Roman"/>
          <w:sz w:val="28"/>
          <w:szCs w:val="28"/>
        </w:rPr>
        <w:t>:</w:t>
      </w:r>
    </w:p>
    <w:p w14:paraId="5B9DD714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консервілері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51510B38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консервілері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2D28498C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Күріш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жармасы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7D9A5067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240B89BD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Тұз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69AFD71F" w14:textId="5792CE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6. </w:t>
      </w:r>
      <w:r w:rsidR="00EC144A">
        <w:rPr>
          <w:rFonts w:ascii="Times New Roman" w:hAnsi="Times New Roman" w:cs="Times New Roman"/>
          <w:sz w:val="28"/>
          <w:szCs w:val="28"/>
          <w:lang w:val="kk-KZ"/>
        </w:rPr>
        <w:t xml:space="preserve">Қарақұмық </w:t>
      </w:r>
      <w:r w:rsidR="00C1708E">
        <w:rPr>
          <w:rFonts w:ascii="Times New Roman" w:hAnsi="Times New Roman" w:cs="Times New Roman"/>
          <w:sz w:val="28"/>
          <w:szCs w:val="28"/>
          <w:lang w:val="kk-KZ"/>
        </w:rPr>
        <w:t>жармасы</w:t>
      </w:r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19DCBAB2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7. Макарон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43F310DC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Кептірілген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көкөністер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5EDAABBA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ұны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05FAD651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Қант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02FC8971" w14:textId="3A866ACF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11. </w:t>
      </w:r>
      <w:r w:rsidR="00C1708E">
        <w:rPr>
          <w:rFonts w:ascii="Times New Roman" w:hAnsi="Times New Roman" w:cs="Times New Roman"/>
          <w:sz w:val="28"/>
          <w:szCs w:val="28"/>
          <w:lang w:val="kk-KZ"/>
        </w:rPr>
        <w:t>Кептірілген наны</w:t>
      </w:r>
      <w:r w:rsidRPr="00091332">
        <w:rPr>
          <w:rFonts w:ascii="Times New Roman" w:hAnsi="Times New Roman" w:cs="Times New Roman"/>
          <w:sz w:val="28"/>
          <w:szCs w:val="28"/>
        </w:rPr>
        <w:t>.</w:t>
      </w:r>
    </w:p>
    <w:p w14:paraId="40AD47C8" w14:textId="77777777" w:rsidR="00C1708E" w:rsidRDefault="00C1708E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16761" w14:textId="51BC524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+7 (7172) 37-41-86,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хабарласа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. 152, 158, 153.</w:t>
      </w:r>
    </w:p>
    <w:p w14:paraId="52CD122E" w14:textId="6143C128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ұсыныстарыңызды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мекенжайға</w:t>
      </w:r>
      <w:proofErr w:type="spellEnd"/>
      <w:r w:rsidR="00A4281F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091332">
        <w:rPr>
          <w:rFonts w:ascii="Times New Roman" w:hAnsi="Times New Roman" w:cs="Times New Roman"/>
          <w:sz w:val="28"/>
          <w:szCs w:val="28"/>
        </w:rPr>
        <w:t xml:space="preserve"> rezerv@gosrezerv.kz,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teh.reserv@mail.ru.</w:t>
      </w:r>
      <w:r w:rsidR="00A4281F" w:rsidRPr="00A42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81F" w:rsidRPr="00091332">
        <w:rPr>
          <w:rFonts w:ascii="Times New Roman" w:hAnsi="Times New Roman" w:cs="Times New Roman"/>
          <w:sz w:val="28"/>
          <w:szCs w:val="28"/>
        </w:rPr>
        <w:t>жолдаңыздар</w:t>
      </w:r>
      <w:proofErr w:type="spellEnd"/>
    </w:p>
    <w:sectPr w:rsidR="00091332" w:rsidRPr="00091332" w:rsidSect="003E48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C33A7"/>
    <w:multiLevelType w:val="hybridMultilevel"/>
    <w:tmpl w:val="4D260E68"/>
    <w:lvl w:ilvl="0" w:tplc="7688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03"/>
    <w:rsid w:val="00013D67"/>
    <w:rsid w:val="00016C5E"/>
    <w:rsid w:val="00091332"/>
    <w:rsid w:val="0015083E"/>
    <w:rsid w:val="00161E09"/>
    <w:rsid w:val="002D5203"/>
    <w:rsid w:val="00327ABC"/>
    <w:rsid w:val="003A4351"/>
    <w:rsid w:val="003E19C9"/>
    <w:rsid w:val="003E48AF"/>
    <w:rsid w:val="004005FB"/>
    <w:rsid w:val="00436CD9"/>
    <w:rsid w:val="00450AC0"/>
    <w:rsid w:val="00491983"/>
    <w:rsid w:val="004971CC"/>
    <w:rsid w:val="00573353"/>
    <w:rsid w:val="00641C0F"/>
    <w:rsid w:val="00732238"/>
    <w:rsid w:val="00810DB8"/>
    <w:rsid w:val="008A611C"/>
    <w:rsid w:val="008E38C8"/>
    <w:rsid w:val="009251C5"/>
    <w:rsid w:val="00A10687"/>
    <w:rsid w:val="00A4281F"/>
    <w:rsid w:val="00A45ADC"/>
    <w:rsid w:val="00A9618A"/>
    <w:rsid w:val="00B47FFB"/>
    <w:rsid w:val="00B80B5B"/>
    <w:rsid w:val="00B84634"/>
    <w:rsid w:val="00B979B9"/>
    <w:rsid w:val="00BB2776"/>
    <w:rsid w:val="00BD09F4"/>
    <w:rsid w:val="00BD1C9C"/>
    <w:rsid w:val="00BF3244"/>
    <w:rsid w:val="00C1708E"/>
    <w:rsid w:val="00C467F1"/>
    <w:rsid w:val="00C63F5E"/>
    <w:rsid w:val="00CE6B23"/>
    <w:rsid w:val="00CF374D"/>
    <w:rsid w:val="00D87914"/>
    <w:rsid w:val="00DA773A"/>
    <w:rsid w:val="00DD009A"/>
    <w:rsid w:val="00E27C39"/>
    <w:rsid w:val="00EC144A"/>
    <w:rsid w:val="00F04594"/>
    <w:rsid w:val="00F227C1"/>
    <w:rsid w:val="00F31D5A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8755"/>
  <w15:chartTrackingRefBased/>
  <w15:docId w15:val="{D0834DD9-05BD-4A9C-AB45-09F3047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4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E4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D09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09F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9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h.reserv@mail.ru" TargetMode="External"/><Relationship Id="rId5" Type="http://schemas.openxmlformats.org/officeDocument/2006/relationships/hyperlink" Target="mailto:rezerv@gosrezer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УМТ 308 каб</dc:creator>
  <cp:keywords/>
  <dc:description/>
  <cp:lastModifiedBy>УМТ 308 каб</cp:lastModifiedBy>
  <cp:revision>43</cp:revision>
  <cp:lastPrinted>2021-05-13T05:50:00Z</cp:lastPrinted>
  <dcterms:created xsi:type="dcterms:W3CDTF">2020-11-30T04:58:00Z</dcterms:created>
  <dcterms:modified xsi:type="dcterms:W3CDTF">2021-05-13T06:27:00Z</dcterms:modified>
</cp:coreProperties>
</file>